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03-06/2025/1035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Нижний Новгород - г. Ярославль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04.04.2025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Нижний Новгород - г. Ярославль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7379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03-06/2025/1035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